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DD" w:rsidRPr="00BD3B58" w:rsidRDefault="008C17BE">
      <w:pPr>
        <w:spacing w:after="485" w:line="342" w:lineRule="exact"/>
        <w:ind w:left="144"/>
        <w:jc w:val="center"/>
        <w:textAlignment w:val="baseline"/>
        <w:rPr>
          <w:rFonts w:eastAsia="Arial"/>
          <w:color w:val="000000"/>
        </w:rPr>
      </w:pPr>
      <w:r w:rsidRPr="00BD3B58">
        <w:rPr>
          <w:rFonts w:eastAsia="Arial"/>
          <w:color w:val="000000"/>
        </w:rPr>
        <w:t xml:space="preserve">Lunch and Learn </w:t>
      </w:r>
      <w:r w:rsidRPr="00BD3B58">
        <w:rPr>
          <w:rFonts w:eastAsia="Arial"/>
          <w:color w:val="000000"/>
        </w:rPr>
        <w:br/>
        <w:t xml:space="preserve">Union of Health and Environment Workers Local 80820 </w:t>
      </w:r>
      <w:r w:rsidRPr="00BD3B58">
        <w:rPr>
          <w:rFonts w:eastAsia="Arial"/>
          <w:color w:val="000000"/>
        </w:rPr>
        <w:br/>
        <w:t xml:space="preserve">Queen Square </w:t>
      </w:r>
      <w:r w:rsidRPr="00BD3B58">
        <w:rPr>
          <w:rFonts w:eastAsia="Arial"/>
          <w:color w:val="000000"/>
        </w:rPr>
        <w:br/>
      </w:r>
      <w:r w:rsidR="00BD3B58" w:rsidRPr="00BD3B58">
        <w:rPr>
          <w:rFonts w:eastAsia="Arial"/>
          <w:color w:val="000000"/>
        </w:rPr>
        <w:t>Thursday July 18</w:t>
      </w:r>
      <w:r w:rsidRPr="00BD3B58">
        <w:rPr>
          <w:rFonts w:eastAsia="Arial"/>
          <w:color w:val="000000"/>
        </w:rPr>
        <w:t>, 201</w:t>
      </w:r>
      <w:r w:rsidR="00BD3B58" w:rsidRPr="00BD3B58">
        <w:rPr>
          <w:rFonts w:eastAsia="Arial"/>
          <w:color w:val="000000"/>
        </w:rPr>
        <w:t>9</w:t>
      </w:r>
    </w:p>
    <w:p w:rsidR="00296FDD" w:rsidRPr="00BD3B58" w:rsidRDefault="00296FDD">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3871"/>
        <w:gridCol w:w="5389"/>
      </w:tblGrid>
      <w:tr w:rsidR="00296FDD" w:rsidRPr="00BD3B58" w:rsidTr="007A7C1B">
        <w:trPr>
          <w:trHeight w:hRule="exact" w:val="3689"/>
        </w:trPr>
        <w:tc>
          <w:tcPr>
            <w:tcW w:w="3871" w:type="dxa"/>
            <w:tcBorders>
              <w:top w:val="none" w:sz="0" w:space="0" w:color="000000"/>
              <w:left w:val="none" w:sz="0" w:space="0" w:color="000000"/>
              <w:bottom w:val="none" w:sz="0" w:space="0" w:color="000000"/>
              <w:right w:val="none" w:sz="0" w:space="0" w:color="000000"/>
            </w:tcBorders>
          </w:tcPr>
          <w:p w:rsidR="00296FDD" w:rsidRPr="00BD3B58" w:rsidRDefault="008C17BE">
            <w:pPr>
              <w:spacing w:line="208" w:lineRule="exact"/>
              <w:textAlignment w:val="baseline"/>
              <w:rPr>
                <w:rFonts w:eastAsia="Arial"/>
                <w:color w:val="000000"/>
              </w:rPr>
            </w:pPr>
            <w:r w:rsidRPr="00BD3B58">
              <w:rPr>
                <w:rFonts w:eastAsia="Arial"/>
                <w:color w:val="000000"/>
              </w:rPr>
              <w:t>Executive:</w:t>
            </w:r>
          </w:p>
          <w:p w:rsidR="00296FDD" w:rsidRPr="00BD3B58" w:rsidRDefault="008C17BE">
            <w:pPr>
              <w:spacing w:before="49" w:line="230" w:lineRule="exact"/>
              <w:textAlignment w:val="baseline"/>
              <w:rPr>
                <w:rFonts w:eastAsia="Arial"/>
                <w:color w:val="000000"/>
              </w:rPr>
            </w:pPr>
            <w:r w:rsidRPr="00BD3B58">
              <w:rPr>
                <w:rFonts w:eastAsia="Arial"/>
                <w:color w:val="000000"/>
              </w:rPr>
              <w:t>Rhonda Doyle LeBlanc – President</w:t>
            </w:r>
          </w:p>
          <w:p w:rsidR="00296FDD" w:rsidRPr="00BD3B58" w:rsidRDefault="008C17BE">
            <w:pPr>
              <w:spacing w:before="53" w:line="230" w:lineRule="exact"/>
              <w:textAlignment w:val="baseline"/>
              <w:rPr>
                <w:rFonts w:eastAsia="Arial"/>
                <w:color w:val="000000"/>
              </w:rPr>
            </w:pPr>
            <w:r w:rsidRPr="00BD3B58">
              <w:rPr>
                <w:rFonts w:eastAsia="Arial"/>
                <w:color w:val="000000"/>
              </w:rPr>
              <w:t>Barbie Henneberry – Vice President</w:t>
            </w:r>
          </w:p>
          <w:p w:rsidR="00296FDD" w:rsidRPr="00BD3B58" w:rsidRDefault="008C17BE">
            <w:pPr>
              <w:spacing w:before="53" w:line="230" w:lineRule="exact"/>
              <w:textAlignment w:val="baseline"/>
              <w:rPr>
                <w:rFonts w:eastAsia="Arial"/>
                <w:color w:val="000000"/>
              </w:rPr>
            </w:pPr>
            <w:r w:rsidRPr="00BD3B58">
              <w:rPr>
                <w:rFonts w:eastAsia="Arial"/>
                <w:color w:val="000000"/>
              </w:rPr>
              <w:t>Nikki Atwell – Treasurer</w:t>
            </w:r>
          </w:p>
          <w:p w:rsidR="00296FDD" w:rsidRPr="00BD3B58" w:rsidRDefault="008C17BE">
            <w:pPr>
              <w:spacing w:before="58" w:line="230" w:lineRule="exact"/>
              <w:textAlignment w:val="baseline"/>
              <w:rPr>
                <w:rFonts w:eastAsia="Arial"/>
                <w:color w:val="000000"/>
              </w:rPr>
            </w:pPr>
            <w:r w:rsidRPr="00BD3B58">
              <w:rPr>
                <w:rFonts w:eastAsia="Arial"/>
                <w:color w:val="000000"/>
              </w:rPr>
              <w:t>Terry Chubbs ­ Secretary</w:t>
            </w:r>
          </w:p>
          <w:p w:rsidR="00296FDD" w:rsidRPr="00BD3B58" w:rsidRDefault="00B67506">
            <w:pPr>
              <w:spacing w:before="341" w:line="230" w:lineRule="exact"/>
              <w:textAlignment w:val="baseline"/>
              <w:rPr>
                <w:rFonts w:eastAsia="Arial"/>
                <w:color w:val="000000"/>
              </w:rPr>
            </w:pPr>
            <w:r>
              <w:rPr>
                <w:rFonts w:eastAsia="Arial"/>
                <w:color w:val="000000"/>
              </w:rPr>
              <w:t xml:space="preserve">Other </w:t>
            </w:r>
            <w:r w:rsidR="008C17BE" w:rsidRPr="00BD3B58">
              <w:rPr>
                <w:rFonts w:eastAsia="Arial"/>
                <w:color w:val="000000"/>
              </w:rPr>
              <w:t>Members in attendance:</w:t>
            </w:r>
          </w:p>
          <w:p w:rsidR="00296FDD" w:rsidRPr="00BD3B58" w:rsidRDefault="008C17BE">
            <w:pPr>
              <w:spacing w:before="49" w:line="230" w:lineRule="exact"/>
              <w:textAlignment w:val="baseline"/>
              <w:rPr>
                <w:rFonts w:eastAsia="Arial"/>
                <w:color w:val="000000"/>
              </w:rPr>
            </w:pPr>
            <w:r w:rsidRPr="00BD3B58">
              <w:rPr>
                <w:rFonts w:eastAsia="Arial"/>
                <w:color w:val="000000"/>
              </w:rPr>
              <w:t>Roger Zhang</w:t>
            </w:r>
          </w:p>
          <w:p w:rsidR="00296FDD" w:rsidRPr="00BD3B58" w:rsidRDefault="008C17BE">
            <w:pPr>
              <w:spacing w:before="48" w:line="230" w:lineRule="exact"/>
              <w:textAlignment w:val="baseline"/>
              <w:rPr>
                <w:rFonts w:eastAsia="Arial"/>
                <w:color w:val="000000"/>
              </w:rPr>
            </w:pPr>
            <w:r w:rsidRPr="00BD3B58">
              <w:rPr>
                <w:rFonts w:eastAsia="Arial"/>
                <w:color w:val="000000"/>
              </w:rPr>
              <w:t>Della Perry­Skinner</w:t>
            </w:r>
          </w:p>
          <w:p w:rsidR="00296FDD" w:rsidRPr="00BD3B58" w:rsidRDefault="008C17BE">
            <w:pPr>
              <w:spacing w:before="53" w:line="230" w:lineRule="exact"/>
              <w:textAlignment w:val="baseline"/>
              <w:rPr>
                <w:rFonts w:eastAsia="Arial"/>
                <w:color w:val="000000"/>
              </w:rPr>
            </w:pPr>
            <w:r w:rsidRPr="00BD3B58">
              <w:rPr>
                <w:rFonts w:eastAsia="Arial"/>
                <w:color w:val="000000"/>
              </w:rPr>
              <w:t>Suzie Dech</w:t>
            </w:r>
          </w:p>
          <w:p w:rsidR="00296FDD" w:rsidRPr="00BD3B58" w:rsidRDefault="008C17BE">
            <w:pPr>
              <w:spacing w:before="49" w:line="230" w:lineRule="exact"/>
              <w:textAlignment w:val="baseline"/>
              <w:rPr>
                <w:rFonts w:eastAsia="Arial"/>
                <w:color w:val="000000"/>
              </w:rPr>
            </w:pPr>
            <w:r w:rsidRPr="00BD3B58">
              <w:rPr>
                <w:rFonts w:eastAsia="Arial"/>
                <w:color w:val="000000"/>
              </w:rPr>
              <w:t>Herman Fisher</w:t>
            </w:r>
          </w:p>
          <w:p w:rsidR="00482FD3" w:rsidRDefault="00482FD3">
            <w:pPr>
              <w:spacing w:before="48" w:line="230" w:lineRule="exact"/>
              <w:textAlignment w:val="baseline"/>
              <w:rPr>
                <w:rFonts w:eastAsia="Arial"/>
                <w:color w:val="000000"/>
              </w:rPr>
            </w:pPr>
            <w:r>
              <w:rPr>
                <w:rFonts w:eastAsia="Arial"/>
                <w:color w:val="000000"/>
              </w:rPr>
              <w:t>Cheryl Konoff</w:t>
            </w:r>
          </w:p>
          <w:p w:rsidR="00296FDD" w:rsidRPr="00BD3B58" w:rsidRDefault="00B67506" w:rsidP="007A7C1B">
            <w:pPr>
              <w:spacing w:before="48" w:line="230" w:lineRule="exact"/>
              <w:textAlignment w:val="baseline"/>
              <w:rPr>
                <w:rFonts w:eastAsia="Arial"/>
                <w:color w:val="000000"/>
              </w:rPr>
            </w:pPr>
            <w:r>
              <w:rPr>
                <w:rFonts w:eastAsia="Arial"/>
                <w:color w:val="000000"/>
              </w:rPr>
              <w:t>Ian Hickey</w:t>
            </w:r>
          </w:p>
        </w:tc>
        <w:tc>
          <w:tcPr>
            <w:tcW w:w="5389" w:type="dxa"/>
            <w:tcBorders>
              <w:top w:val="none" w:sz="0" w:space="0" w:color="000000"/>
              <w:left w:val="none" w:sz="0" w:space="0" w:color="000000"/>
              <w:bottom w:val="none" w:sz="0" w:space="0" w:color="000000"/>
              <w:right w:val="none" w:sz="0" w:space="0" w:color="000000"/>
            </w:tcBorders>
          </w:tcPr>
          <w:p w:rsidR="00296FDD" w:rsidRDefault="008C17BE">
            <w:pPr>
              <w:spacing w:after="3641" w:line="250" w:lineRule="exact"/>
              <w:ind w:left="648"/>
              <w:textAlignment w:val="baseline"/>
              <w:rPr>
                <w:rFonts w:eastAsia="Arial"/>
                <w:color w:val="000000"/>
              </w:rPr>
            </w:pPr>
            <w:r w:rsidRPr="00BD3B58">
              <w:rPr>
                <w:rFonts w:eastAsia="Arial"/>
                <w:color w:val="000000"/>
              </w:rPr>
              <w:t xml:space="preserve">Special Guests: </w:t>
            </w:r>
            <w:r w:rsidRPr="00BD3B58">
              <w:rPr>
                <w:rFonts w:eastAsia="Arial"/>
                <w:color w:val="000000"/>
              </w:rPr>
              <w:br/>
              <w:t>Rose Gimblett­Smith</w:t>
            </w:r>
            <w:r w:rsidR="00B67506">
              <w:rPr>
                <w:rFonts w:eastAsia="Arial"/>
                <w:color w:val="000000"/>
              </w:rPr>
              <w:t>, PSAC Regional Rep</w:t>
            </w:r>
          </w:p>
          <w:p w:rsidR="00B67506" w:rsidRDefault="00B67506">
            <w:pPr>
              <w:spacing w:after="3641" w:line="250" w:lineRule="exact"/>
              <w:ind w:left="648"/>
              <w:textAlignment w:val="baseline"/>
              <w:rPr>
                <w:rFonts w:eastAsia="Arial"/>
                <w:color w:val="000000"/>
              </w:rPr>
            </w:pPr>
          </w:p>
          <w:p w:rsidR="00B67506" w:rsidRPr="00BD3B58" w:rsidRDefault="00B67506">
            <w:pPr>
              <w:spacing w:after="3641" w:line="250" w:lineRule="exact"/>
              <w:ind w:left="648"/>
              <w:textAlignment w:val="baseline"/>
              <w:rPr>
                <w:rFonts w:eastAsia="Arial"/>
                <w:color w:val="000000"/>
              </w:rPr>
            </w:pPr>
            <w:proofErr w:type="spellStart"/>
            <w:r>
              <w:rPr>
                <w:rFonts w:eastAsia="Arial"/>
                <w:color w:val="000000"/>
              </w:rPr>
              <w:t>Tr</w:t>
            </w:r>
            <w:proofErr w:type="spellEnd"/>
          </w:p>
        </w:tc>
      </w:tr>
    </w:tbl>
    <w:p w:rsidR="00B67506" w:rsidRDefault="00B67506">
      <w:pPr>
        <w:spacing w:before="276" w:line="276" w:lineRule="exact"/>
        <w:ind w:right="216"/>
        <w:jc w:val="both"/>
        <w:textAlignment w:val="baseline"/>
        <w:rPr>
          <w:rFonts w:eastAsia="Times New Roman"/>
          <w:color w:val="000000"/>
        </w:rPr>
      </w:pPr>
      <w:proofErr w:type="gramStart"/>
      <w:r>
        <w:rPr>
          <w:rFonts w:eastAsia="Times New Roman"/>
          <w:color w:val="000000"/>
        </w:rPr>
        <w:t>We were also joined by members of the Transport local who are located in our building</w:t>
      </w:r>
      <w:proofErr w:type="gramEnd"/>
      <w:r>
        <w:rPr>
          <w:rFonts w:eastAsia="Times New Roman"/>
          <w:color w:val="000000"/>
        </w:rPr>
        <w:t xml:space="preserve">.  </w:t>
      </w:r>
    </w:p>
    <w:p w:rsidR="00BD3B58" w:rsidRDefault="00BD3B58">
      <w:pPr>
        <w:spacing w:before="276" w:line="276" w:lineRule="exact"/>
        <w:ind w:right="216"/>
        <w:jc w:val="both"/>
        <w:textAlignment w:val="baseline"/>
        <w:rPr>
          <w:rFonts w:eastAsia="Times New Roman"/>
          <w:color w:val="000000"/>
        </w:rPr>
      </w:pPr>
      <w:r>
        <w:rPr>
          <w:rFonts w:eastAsia="Times New Roman"/>
          <w:color w:val="000000"/>
        </w:rPr>
        <w:t>President Rhonda Doyle</w:t>
      </w:r>
      <w:r w:rsidR="00B67506">
        <w:rPr>
          <w:rFonts w:eastAsia="Times New Roman"/>
          <w:color w:val="000000"/>
        </w:rPr>
        <w:t xml:space="preserve"> </w:t>
      </w:r>
      <w:proofErr w:type="gramStart"/>
      <w:r>
        <w:rPr>
          <w:rFonts w:eastAsia="Times New Roman"/>
          <w:color w:val="000000"/>
        </w:rPr>
        <w:t>Le</w:t>
      </w:r>
      <w:r w:rsidR="00B67506">
        <w:rPr>
          <w:rFonts w:eastAsia="Times New Roman"/>
          <w:color w:val="000000"/>
        </w:rPr>
        <w:t>B</w:t>
      </w:r>
      <w:proofErr w:type="gramEnd"/>
      <w:r>
        <w:rPr>
          <w:rFonts w:eastAsia="Times New Roman"/>
          <w:color w:val="000000"/>
        </w:rPr>
        <w:t xml:space="preserve">lanc introduced </w:t>
      </w:r>
      <w:r w:rsidRPr="00BD3B58">
        <w:rPr>
          <w:rFonts w:eastAsia="Times New Roman"/>
          <w:color w:val="000000"/>
        </w:rPr>
        <w:t>Rose Gimblett­Smith</w:t>
      </w:r>
      <w:r>
        <w:rPr>
          <w:rFonts w:eastAsia="Times New Roman"/>
          <w:color w:val="000000"/>
        </w:rPr>
        <w:t xml:space="preserve"> as the guest speaker for the lunch and learn</w:t>
      </w:r>
      <w:r w:rsidR="00B67506">
        <w:rPr>
          <w:rFonts w:eastAsia="Times New Roman"/>
          <w:color w:val="000000"/>
        </w:rPr>
        <w:t xml:space="preserve"> and thanked Barbie Henneberry for organizing the event</w:t>
      </w:r>
      <w:r>
        <w:rPr>
          <w:rFonts w:eastAsia="Times New Roman"/>
          <w:color w:val="000000"/>
        </w:rPr>
        <w:t>. She stated the purpose of the meeting was to provide updates as to contract negotiations and Phoenix pay issues.</w:t>
      </w:r>
    </w:p>
    <w:p w:rsidR="00BD3B58" w:rsidRDefault="00BD3B58" w:rsidP="00BD3B58">
      <w:pPr>
        <w:pStyle w:val="ListParagraph"/>
        <w:numPr>
          <w:ilvl w:val="0"/>
          <w:numId w:val="3"/>
        </w:numPr>
        <w:tabs>
          <w:tab w:val="left" w:pos="720"/>
        </w:tabs>
        <w:spacing w:before="279" w:line="273" w:lineRule="exact"/>
        <w:textAlignment w:val="baseline"/>
        <w:rPr>
          <w:rFonts w:eastAsia="Times New Roman"/>
          <w:color w:val="000000"/>
        </w:rPr>
      </w:pPr>
      <w:r w:rsidRPr="00BD3B58">
        <w:rPr>
          <w:rFonts w:eastAsia="Times New Roman"/>
          <w:color w:val="000000"/>
        </w:rPr>
        <w:t>Communication</w:t>
      </w:r>
    </w:p>
    <w:p w:rsidR="00BD3B58" w:rsidRDefault="00BD3B58" w:rsidP="00BD3B58">
      <w:pPr>
        <w:pStyle w:val="ListParagraph"/>
        <w:tabs>
          <w:tab w:val="left" w:pos="720"/>
        </w:tabs>
        <w:spacing w:before="279" w:line="273" w:lineRule="exact"/>
        <w:textAlignment w:val="baseline"/>
        <w:rPr>
          <w:rFonts w:eastAsia="Times New Roman"/>
          <w:color w:val="000000"/>
        </w:rPr>
      </w:pPr>
    </w:p>
    <w:p w:rsidR="002673F4" w:rsidRDefault="00BD3B58" w:rsidP="002673F4">
      <w:pPr>
        <w:pStyle w:val="ListParagraph"/>
        <w:numPr>
          <w:ilvl w:val="0"/>
          <w:numId w:val="6"/>
        </w:numPr>
        <w:tabs>
          <w:tab w:val="left" w:pos="720"/>
        </w:tabs>
        <w:spacing w:before="279" w:line="273" w:lineRule="exact"/>
        <w:textAlignment w:val="baseline"/>
        <w:rPr>
          <w:rFonts w:eastAsia="Times New Roman"/>
          <w:color w:val="000000"/>
        </w:rPr>
      </w:pPr>
      <w:r>
        <w:rPr>
          <w:rFonts w:eastAsia="Times New Roman"/>
          <w:color w:val="000000"/>
        </w:rPr>
        <w:t xml:space="preserve">Rose entered into </w:t>
      </w:r>
      <w:r w:rsidR="002673F4">
        <w:rPr>
          <w:rFonts w:eastAsia="Times New Roman"/>
          <w:color w:val="000000"/>
        </w:rPr>
        <w:t>a briefing on the status of the contract negotiations and were we were in the process. She discussed the proposed settlement that PSAC had refused and why the bargaining team had felt it was not an appropriate deal for the losses that that members experienced. She explained that July was the cutoff date for negotiations prior to heading into the federal election and that although progress was made; there was no agreement in place.</w:t>
      </w:r>
      <w:r w:rsidR="008C17BE">
        <w:rPr>
          <w:rFonts w:eastAsia="Times New Roman"/>
          <w:color w:val="000000"/>
        </w:rPr>
        <w:t xml:space="preserve"> The main issues of contention remain to be Phoenix Pay System and a provision for fair wages.</w:t>
      </w:r>
    </w:p>
    <w:p w:rsidR="002673F4" w:rsidRDefault="002673F4" w:rsidP="002673F4">
      <w:pPr>
        <w:pStyle w:val="ListParagraph"/>
        <w:numPr>
          <w:ilvl w:val="0"/>
          <w:numId w:val="6"/>
        </w:numPr>
        <w:tabs>
          <w:tab w:val="left" w:pos="720"/>
        </w:tabs>
        <w:spacing w:before="279" w:line="273" w:lineRule="exact"/>
        <w:textAlignment w:val="baseline"/>
        <w:rPr>
          <w:rFonts w:eastAsia="Times New Roman"/>
          <w:color w:val="000000"/>
        </w:rPr>
      </w:pPr>
      <w:r>
        <w:rPr>
          <w:rFonts w:eastAsia="Times New Roman"/>
          <w:color w:val="000000"/>
        </w:rPr>
        <w:t xml:space="preserve">Rose explained the bargaining process in detail as there were questions put forward by members that were new and did not fully understand the process. She also reminded members that anyone could become </w:t>
      </w:r>
      <w:r w:rsidR="00B67506">
        <w:rPr>
          <w:rFonts w:eastAsia="Times New Roman"/>
          <w:color w:val="000000"/>
        </w:rPr>
        <w:t xml:space="preserve">involved in the bargaining process from submitting bargaining demands to participating on </w:t>
      </w:r>
      <w:r>
        <w:rPr>
          <w:rFonts w:eastAsia="Times New Roman"/>
          <w:color w:val="000000"/>
        </w:rPr>
        <w:t xml:space="preserve">the bargaining team and </w:t>
      </w:r>
      <w:r w:rsidR="00B67506">
        <w:rPr>
          <w:rFonts w:eastAsia="Times New Roman"/>
          <w:color w:val="000000"/>
        </w:rPr>
        <w:t xml:space="preserve">she </w:t>
      </w:r>
      <w:r>
        <w:rPr>
          <w:rFonts w:eastAsia="Times New Roman"/>
          <w:color w:val="000000"/>
        </w:rPr>
        <w:t>explained the process on how to do so.</w:t>
      </w:r>
    </w:p>
    <w:p w:rsidR="007A7C1B" w:rsidRPr="007A7C1B" w:rsidRDefault="007A7C1B" w:rsidP="007A7C1B">
      <w:pPr>
        <w:pStyle w:val="ListParagraph"/>
        <w:numPr>
          <w:ilvl w:val="0"/>
          <w:numId w:val="6"/>
        </w:numPr>
        <w:tabs>
          <w:tab w:val="left" w:pos="720"/>
        </w:tabs>
        <w:spacing w:before="279" w:line="273" w:lineRule="exact"/>
        <w:textAlignment w:val="baseline"/>
        <w:rPr>
          <w:rFonts w:eastAsia="Times New Roman"/>
          <w:color w:val="000000"/>
        </w:rPr>
      </w:pPr>
      <w:r w:rsidRPr="007A7C1B">
        <w:rPr>
          <w:rFonts w:eastAsia="Times New Roman"/>
          <w:color w:val="000000"/>
        </w:rPr>
        <w:t>Rose also explained that the Collective Agreement is a legally binding contract; even though our con</w:t>
      </w:r>
      <w:bookmarkStart w:id="0" w:name="_GoBack"/>
      <w:bookmarkEnd w:id="0"/>
      <w:r w:rsidRPr="007A7C1B">
        <w:rPr>
          <w:rFonts w:eastAsia="Times New Roman"/>
          <w:color w:val="000000"/>
        </w:rPr>
        <w:t xml:space="preserve">tract is expired, it remains contractual until a new collective agreement is signed.  </w:t>
      </w:r>
    </w:p>
    <w:p w:rsidR="002673F4" w:rsidRDefault="002673F4" w:rsidP="002673F4">
      <w:pPr>
        <w:pStyle w:val="ListParagraph"/>
        <w:numPr>
          <w:ilvl w:val="0"/>
          <w:numId w:val="6"/>
        </w:numPr>
        <w:tabs>
          <w:tab w:val="left" w:pos="720"/>
        </w:tabs>
        <w:spacing w:before="279" w:line="273" w:lineRule="exact"/>
        <w:textAlignment w:val="baseline"/>
        <w:rPr>
          <w:rFonts w:eastAsia="Times New Roman"/>
          <w:color w:val="000000"/>
        </w:rPr>
      </w:pPr>
      <w:r>
        <w:rPr>
          <w:rFonts w:eastAsia="Times New Roman"/>
          <w:color w:val="000000"/>
        </w:rPr>
        <w:lastRenderedPageBreak/>
        <w:t xml:space="preserve">Rose furthered the conversation by explaining that there was </w:t>
      </w:r>
      <w:r w:rsidR="008C17BE">
        <w:rPr>
          <w:rFonts w:eastAsia="Times New Roman"/>
          <w:color w:val="000000"/>
        </w:rPr>
        <w:t xml:space="preserve">strike </w:t>
      </w:r>
      <w:r>
        <w:rPr>
          <w:rFonts w:eastAsia="Times New Roman"/>
          <w:color w:val="000000"/>
        </w:rPr>
        <w:t xml:space="preserve">training being offered </w:t>
      </w:r>
      <w:r w:rsidR="008C17BE">
        <w:rPr>
          <w:rFonts w:eastAsia="Times New Roman"/>
          <w:color w:val="000000"/>
        </w:rPr>
        <w:t xml:space="preserve">on August 17, 2019 </w:t>
      </w:r>
      <w:r>
        <w:rPr>
          <w:rFonts w:eastAsia="Times New Roman"/>
          <w:color w:val="000000"/>
        </w:rPr>
        <w:t>and suggested that members participate. She also explained the importance of mobilization and the importance of remaining visible to the general public.</w:t>
      </w:r>
    </w:p>
    <w:p w:rsidR="008C17BE" w:rsidRDefault="008C17BE" w:rsidP="00AD038F">
      <w:pPr>
        <w:pStyle w:val="ListParagraph"/>
        <w:numPr>
          <w:ilvl w:val="0"/>
          <w:numId w:val="6"/>
        </w:numPr>
        <w:tabs>
          <w:tab w:val="left" w:pos="720"/>
        </w:tabs>
        <w:spacing w:before="552" w:line="273" w:lineRule="exact"/>
        <w:textAlignment w:val="baseline"/>
        <w:rPr>
          <w:rFonts w:eastAsia="Times New Roman"/>
          <w:color w:val="000000"/>
        </w:rPr>
      </w:pPr>
      <w:r w:rsidRPr="008C17BE">
        <w:rPr>
          <w:rFonts w:eastAsia="Times New Roman"/>
          <w:color w:val="000000"/>
        </w:rPr>
        <w:t xml:space="preserve">It was again reiterated that personnel are to provide a home e-mail for all communications. It was explained that in the case of a strike action that would be the only means of communication between members and their representation. </w:t>
      </w:r>
      <w:r w:rsidR="00B67506">
        <w:rPr>
          <w:rFonts w:eastAsia="Times New Roman"/>
          <w:color w:val="000000"/>
        </w:rPr>
        <w:t xml:space="preserve">She also indicated that if </w:t>
      </w:r>
      <w:r w:rsidR="00913E8E">
        <w:rPr>
          <w:rFonts w:eastAsia="Times New Roman"/>
          <w:color w:val="000000"/>
        </w:rPr>
        <w:t>we have electronic voting</w:t>
      </w:r>
      <w:r w:rsidR="00B67506">
        <w:rPr>
          <w:rFonts w:eastAsia="Times New Roman"/>
          <w:color w:val="000000"/>
        </w:rPr>
        <w:t xml:space="preserve">, the only way for members to vote is with a personal email address.  </w:t>
      </w:r>
      <w:r w:rsidRPr="008C17BE">
        <w:rPr>
          <w:rFonts w:eastAsia="Times New Roman"/>
          <w:color w:val="000000"/>
        </w:rPr>
        <w:t xml:space="preserve"> </w:t>
      </w:r>
      <w:r w:rsidR="00B67506">
        <w:rPr>
          <w:rFonts w:eastAsia="Times New Roman"/>
          <w:color w:val="000000"/>
        </w:rPr>
        <w:t xml:space="preserve">We are asking </w:t>
      </w:r>
      <w:r w:rsidR="00B67506" w:rsidRPr="007A7C1B">
        <w:rPr>
          <w:rFonts w:eastAsia="Times New Roman"/>
          <w:b/>
          <w:color w:val="000000"/>
        </w:rPr>
        <w:t>a</w:t>
      </w:r>
      <w:r w:rsidRPr="007A7C1B">
        <w:rPr>
          <w:rFonts w:eastAsia="Times New Roman"/>
          <w:b/>
          <w:color w:val="000000"/>
        </w:rPr>
        <w:t xml:space="preserve">ll local members to supply their contact information </w:t>
      </w:r>
      <w:r w:rsidR="00B67506" w:rsidRPr="007A7C1B">
        <w:rPr>
          <w:rFonts w:eastAsia="Times New Roman"/>
          <w:b/>
          <w:color w:val="000000"/>
        </w:rPr>
        <w:t xml:space="preserve">to </w:t>
      </w:r>
      <w:r w:rsidRPr="007A7C1B">
        <w:rPr>
          <w:rFonts w:eastAsia="Times New Roman"/>
          <w:b/>
          <w:color w:val="000000"/>
        </w:rPr>
        <w:t>the Secretary for retention and use.</w:t>
      </w:r>
    </w:p>
    <w:p w:rsidR="00482FD3" w:rsidRDefault="00103F55">
      <w:pPr>
        <w:spacing w:before="279" w:line="273" w:lineRule="exact"/>
        <w:textAlignment w:val="baseline"/>
        <w:rPr>
          <w:rFonts w:eastAsia="Times New Roman"/>
          <w:color w:val="000000"/>
        </w:rPr>
      </w:pPr>
      <w:r>
        <w:rPr>
          <w:rFonts w:eastAsia="Times New Roman"/>
          <w:color w:val="000000"/>
        </w:rPr>
        <w:t xml:space="preserve">The meeting ended with the drawing of door prizes.  Thanks to everyone that attended and congratulations to the winners.  </w:t>
      </w:r>
    </w:p>
    <w:p w:rsidR="00296FDD" w:rsidRPr="00BD3B58" w:rsidRDefault="008C17BE">
      <w:pPr>
        <w:spacing w:before="279" w:line="273" w:lineRule="exact"/>
        <w:textAlignment w:val="baseline"/>
        <w:rPr>
          <w:rFonts w:eastAsia="Times New Roman"/>
          <w:color w:val="000000"/>
        </w:rPr>
      </w:pPr>
      <w:r w:rsidRPr="00BD3B58">
        <w:rPr>
          <w:rFonts w:eastAsia="Times New Roman"/>
          <w:color w:val="000000"/>
        </w:rPr>
        <w:t>Meeting adjourned at 1:</w:t>
      </w:r>
      <w:r>
        <w:rPr>
          <w:rFonts w:eastAsia="Times New Roman"/>
          <w:color w:val="000000"/>
        </w:rPr>
        <w:t>10</w:t>
      </w:r>
      <w:r w:rsidRPr="00BD3B58">
        <w:rPr>
          <w:rFonts w:eastAsia="Times New Roman"/>
          <w:color w:val="000000"/>
        </w:rPr>
        <w:t xml:space="preserve"> PM.</w:t>
      </w:r>
    </w:p>
    <w:sectPr w:rsidR="00296FDD" w:rsidRPr="00BD3B58">
      <w:pgSz w:w="12240" w:h="15840"/>
      <w:pgMar w:top="1440" w:right="1454" w:bottom="156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61B3"/>
    <w:multiLevelType w:val="hybridMultilevel"/>
    <w:tmpl w:val="4DA40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C0219F"/>
    <w:multiLevelType w:val="multilevel"/>
    <w:tmpl w:val="EFF06198"/>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9E431A"/>
    <w:multiLevelType w:val="hybridMultilevel"/>
    <w:tmpl w:val="FABA3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91C11EC"/>
    <w:multiLevelType w:val="multilevel"/>
    <w:tmpl w:val="720CD96A"/>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880A8B"/>
    <w:multiLevelType w:val="multilevel"/>
    <w:tmpl w:val="680CF5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A695607"/>
    <w:multiLevelType w:val="hybridMultilevel"/>
    <w:tmpl w:val="350EC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DD"/>
    <w:rsid w:val="000077A9"/>
    <w:rsid w:val="00103F55"/>
    <w:rsid w:val="002673F4"/>
    <w:rsid w:val="00296FDD"/>
    <w:rsid w:val="00482FD3"/>
    <w:rsid w:val="007A7C1B"/>
    <w:rsid w:val="008C17BE"/>
    <w:rsid w:val="00913E8E"/>
    <w:rsid w:val="00B67506"/>
    <w:rsid w:val="00BD3B58"/>
    <w:rsid w:val="00D7066C"/>
    <w:rsid w:val="00E52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AAA2"/>
  <w15:docId w15:val="{009EC9C7-52DE-4B5D-BA4E-A586DF37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58"/>
    <w:pPr>
      <w:ind w:left="720"/>
      <w:contextualSpacing/>
    </w:pPr>
  </w:style>
  <w:style w:type="paragraph" w:styleId="BalloonText">
    <w:name w:val="Balloon Text"/>
    <w:basedOn w:val="Normal"/>
    <w:link w:val="BalloonTextChar"/>
    <w:uiPriority w:val="99"/>
    <w:semiHidden/>
    <w:unhideWhenUsed/>
    <w:rsid w:val="007A7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Chubbs,Terrence [Dartmouth]</dc:creator>
  <cp:lastModifiedBy>Chubbs,Terrence [Dartmouth]</cp:lastModifiedBy>
  <cp:revision>2</cp:revision>
  <dcterms:created xsi:type="dcterms:W3CDTF">2019-07-23T13:55:00Z</dcterms:created>
  <dcterms:modified xsi:type="dcterms:W3CDTF">2019-07-23T13:55:00Z</dcterms:modified>
</cp:coreProperties>
</file>